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71C04E00" w14:textId="77777777" w:rsidR="00184BE3" w:rsidRPr="002F20EF" w:rsidRDefault="005D4556" w:rsidP="00184BE3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184BE3" w:rsidRPr="00A811F6">
        <w:rPr>
          <w:rFonts w:ascii="PT Astra Serif" w:hAnsi="PT Astra Serif"/>
          <w:b/>
          <w:bCs/>
        </w:rPr>
        <w:t xml:space="preserve">О </w:t>
      </w:r>
      <w:r w:rsidR="00184BE3">
        <w:rPr>
          <w:rFonts w:ascii="PT Astra Serif" w:hAnsi="PT Astra Serif"/>
          <w:b/>
          <w:bCs/>
        </w:rPr>
        <w:t xml:space="preserve">внесении изменений в статью 5 </w:t>
      </w:r>
      <w:r w:rsidR="00184BE3" w:rsidRPr="00A811F6">
        <w:rPr>
          <w:rFonts w:ascii="PT Astra Serif" w:hAnsi="PT Astra Serif"/>
          <w:b/>
        </w:rPr>
        <w:t>Закона Ульяновской области</w:t>
      </w:r>
    </w:p>
    <w:p w14:paraId="797D4EDB" w14:textId="77777777" w:rsidR="00184BE3" w:rsidRPr="00A811F6" w:rsidRDefault="00184BE3" w:rsidP="00184BE3">
      <w:pPr>
        <w:jc w:val="center"/>
        <w:rPr>
          <w:rFonts w:ascii="PT Astra Serif" w:hAnsi="PT Astra Serif"/>
          <w:b/>
          <w:bCs/>
        </w:rPr>
      </w:pPr>
      <w:r w:rsidRPr="00A811F6">
        <w:rPr>
          <w:rFonts w:ascii="PT Astra Serif" w:hAnsi="PT Astra Serif"/>
          <w:b/>
        </w:rPr>
        <w:t>«</w:t>
      </w:r>
      <w:r w:rsidRPr="00A811F6">
        <w:rPr>
          <w:rFonts w:ascii="PT Astra Serif" w:hAnsi="PT Astra Serif"/>
          <w:b/>
          <w:bCs/>
        </w:rPr>
        <w:t>О некоторых мерах, способствующих завершению строительства</w:t>
      </w:r>
      <w:r w:rsidRPr="00A811F6">
        <w:rPr>
          <w:rFonts w:ascii="PT Astra Serif" w:hAnsi="PT Astra Serif"/>
          <w:b/>
          <w:bCs/>
        </w:rPr>
        <w:br/>
        <w:t xml:space="preserve">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</w:p>
    <w:p w14:paraId="5747274F" w14:textId="77777777" w:rsidR="00184BE3" w:rsidRPr="00097415" w:rsidRDefault="00184BE3" w:rsidP="00184BE3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26E90063" w14:textId="77777777" w:rsidR="00C5257C" w:rsidRPr="00097415" w:rsidRDefault="00C5257C" w:rsidP="00C5257C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Cs w:val="20"/>
        </w:rPr>
      </w:pPr>
    </w:p>
    <w:p w14:paraId="135D6ECC" w14:textId="1B467864" w:rsidR="00F613A5" w:rsidRDefault="00C5257C" w:rsidP="00184BE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>роект Закона Ульяновской области «</w:t>
      </w:r>
      <w:r w:rsidR="00184BE3" w:rsidRPr="00184BE3">
        <w:rPr>
          <w:rFonts w:ascii="PT Astra Serif" w:hAnsi="PT Astra Serif"/>
        </w:rPr>
        <w:t>О внесении изменений в статью 5 Закона Ульяновской области</w:t>
      </w:r>
      <w:r w:rsidR="00184BE3">
        <w:rPr>
          <w:rFonts w:ascii="PT Astra Serif" w:hAnsi="PT Astra Serif"/>
        </w:rPr>
        <w:t xml:space="preserve"> </w:t>
      </w:r>
      <w:r w:rsidR="00184BE3" w:rsidRPr="00184BE3">
        <w:rPr>
          <w:rFonts w:ascii="PT Astra Serif" w:hAnsi="PT Astra Serif"/>
        </w:rPr>
        <w:t xml:space="preserve">«О некоторых мерах, способствующих завершению строительства и вводу в эксплуатацию расположенных на территории Ульяновской области многоквартирных домов, строительство которых осуществляется (осуществлялось) с привлечением денежных средств граждан – участников долевого строительства таких многоквартирных домов» </w:t>
      </w:r>
      <w:r w:rsidR="00184BE3">
        <w:rPr>
          <w:rFonts w:ascii="PT Astra Serif" w:hAnsi="PT Astra Serif"/>
        </w:rPr>
        <w:t xml:space="preserve">(далее – Закон 100-ЗО, законопроект соответственно) разработан в целях </w:t>
      </w:r>
      <w:r w:rsidR="00F613A5">
        <w:rPr>
          <w:rFonts w:ascii="PT Astra Serif" w:hAnsi="PT Astra Serif"/>
        </w:rPr>
        <w:t>корректировки сроков реализации специальных проектов строительства и срок</w:t>
      </w:r>
      <w:r w:rsidR="006215A9">
        <w:rPr>
          <w:rFonts w:ascii="PT Astra Serif" w:hAnsi="PT Astra Serif"/>
        </w:rPr>
        <w:t>а</w:t>
      </w:r>
      <w:r w:rsidR="00F613A5">
        <w:rPr>
          <w:rFonts w:ascii="PT Astra Serif" w:hAnsi="PT Astra Serif"/>
        </w:rPr>
        <w:t xml:space="preserve"> </w:t>
      </w:r>
      <w:r w:rsidR="006215A9">
        <w:rPr>
          <w:rFonts w:ascii="PT Astra Serif" w:hAnsi="PT Astra Serif"/>
        </w:rPr>
        <w:t>реализации</w:t>
      </w:r>
      <w:r w:rsidR="00F613A5">
        <w:rPr>
          <w:rFonts w:ascii="PT Astra Serif" w:hAnsi="PT Astra Serif"/>
        </w:rPr>
        <w:t xml:space="preserve"> права на обращение застройщиков – инвесторов в Правительство Ульяновской области с заявлением о присвоении проекту строительства статуса специального проекта строительства</w:t>
      </w:r>
      <w:r w:rsidR="006215A9">
        <w:rPr>
          <w:rFonts w:ascii="PT Astra Serif" w:hAnsi="PT Astra Serif"/>
        </w:rPr>
        <w:t xml:space="preserve"> и срока на который данный статус присваивается.</w:t>
      </w:r>
    </w:p>
    <w:p w14:paraId="2551CAAF" w14:textId="648CC531" w:rsidR="00F613A5" w:rsidRDefault="00F613A5" w:rsidP="00184BE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части 1 статьи 5 установлено, что п</w:t>
      </w:r>
      <w:r w:rsidRPr="00F613A5">
        <w:rPr>
          <w:rFonts w:ascii="PT Astra Serif" w:hAnsi="PT Astra Serif"/>
        </w:rPr>
        <w:t xml:space="preserve">раво на обращение в Правительство Ульяновской области с заявлением сохраняется за застройщиком-инвестором </w:t>
      </w:r>
      <w:r w:rsidRPr="004E1F4A">
        <w:rPr>
          <w:rFonts w:ascii="PT Astra Serif" w:hAnsi="PT Astra Serif"/>
          <w:b/>
          <w:bCs/>
        </w:rPr>
        <w:t>в течение трех лет со дня исполнения им в полном объеме принятых на себя обязательств по завершению строительства и вводу в эксплуатацию проблемного объекта.</w:t>
      </w:r>
    </w:p>
    <w:p w14:paraId="26526605" w14:textId="79854D58" w:rsidR="004F3ED0" w:rsidRPr="004F3ED0" w:rsidRDefault="004F3ED0" w:rsidP="004F3ED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Для</w:t>
      </w:r>
      <w:r w:rsidR="00EF0E49">
        <w:rPr>
          <w:rFonts w:ascii="PT Astra Serif" w:hAnsi="PT Astra Serif"/>
        </w:rPr>
        <w:t xml:space="preserve"> предоставления в аренду застройщикам инвесторам</w:t>
      </w:r>
      <w:r>
        <w:rPr>
          <w:rFonts w:ascii="PT Astra Serif" w:hAnsi="PT Astra Serif"/>
        </w:rPr>
        <w:t xml:space="preserve"> земельных участков, необходимо обеспечить их о</w:t>
      </w:r>
      <w:r w:rsidRPr="004F3ED0">
        <w:rPr>
          <w:rFonts w:ascii="PT Astra Serif" w:hAnsi="PT Astra Serif"/>
        </w:rPr>
        <w:t>бразование (формирование)</w:t>
      </w:r>
      <w:r w:rsidR="009C475D">
        <w:rPr>
          <w:rFonts w:ascii="PT Astra Serif" w:hAnsi="PT Astra Serif"/>
        </w:rPr>
        <w:t>,</w:t>
      </w:r>
      <w:r w:rsidRPr="004F3ED0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t xml:space="preserve">которое </w:t>
      </w:r>
      <w:r w:rsidRPr="004F3ED0">
        <w:rPr>
          <w:rFonts w:ascii="PT Astra Serif" w:hAnsi="PT Astra Serif"/>
        </w:rPr>
        <w:t xml:space="preserve">осуществляется как из уже существующих участков путем их преобразования (раздел, объединение, перераспределение и выдел), так и из публичных земель. </w:t>
      </w:r>
    </w:p>
    <w:p w14:paraId="0A987061" w14:textId="77777777" w:rsidR="004F3ED0" w:rsidRDefault="004F3ED0" w:rsidP="004F3ED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</w:rPr>
      </w:pPr>
      <w:r w:rsidRPr="004F3ED0">
        <w:rPr>
          <w:rFonts w:ascii="PT Astra Serif" w:hAnsi="PT Astra Serif"/>
        </w:rPr>
        <w:t xml:space="preserve">Независимо от способа образования (формирования) земельного участка требуется провести кадастровые работы. После этого нужно </w:t>
      </w:r>
      <w:r w:rsidRPr="004F3ED0">
        <w:rPr>
          <w:rFonts w:ascii="PT Astra Serif" w:hAnsi="PT Astra Serif"/>
        </w:rPr>
        <w:lastRenderedPageBreak/>
        <w:t>подготовить комплект необходимых документов для постановки нового участка на кадастровый учет и регистрации прав на него.</w:t>
      </w:r>
      <w:r>
        <w:rPr>
          <w:rFonts w:ascii="PT Astra Serif" w:hAnsi="PT Astra Serif"/>
        </w:rPr>
        <w:t xml:space="preserve"> </w:t>
      </w:r>
    </w:p>
    <w:p w14:paraId="797E1576" w14:textId="77777777" w:rsidR="009C475D" w:rsidRDefault="004F3ED0" w:rsidP="003E708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При этом, необходимо неукоснительно соблюдать </w:t>
      </w:r>
      <w:r w:rsidRPr="004F3ED0">
        <w:rPr>
          <w:rFonts w:ascii="PT Astra Serif" w:hAnsi="PT Astra Serif"/>
        </w:rPr>
        <w:t>требовани</w:t>
      </w:r>
      <w:r>
        <w:rPr>
          <w:rFonts w:ascii="PT Astra Serif" w:hAnsi="PT Astra Serif"/>
        </w:rPr>
        <w:t xml:space="preserve">я, </w:t>
      </w:r>
      <w:r w:rsidRPr="004F3ED0">
        <w:rPr>
          <w:rFonts w:ascii="PT Astra Serif" w:hAnsi="PT Astra Serif"/>
        </w:rPr>
        <w:t>установленн</w:t>
      </w:r>
      <w:r>
        <w:rPr>
          <w:rFonts w:ascii="PT Astra Serif" w:hAnsi="PT Astra Serif"/>
        </w:rPr>
        <w:t>ые</w:t>
      </w:r>
      <w:r w:rsidRPr="004F3ED0">
        <w:rPr>
          <w:rFonts w:ascii="PT Astra Serif" w:hAnsi="PT Astra Serif"/>
        </w:rPr>
        <w:t xml:space="preserve"> в </w:t>
      </w:r>
      <w:r w:rsidR="009C475D">
        <w:rPr>
          <w:rFonts w:ascii="PT Astra Serif" w:hAnsi="PT Astra Serif"/>
        </w:rPr>
        <w:t xml:space="preserve">части 7 </w:t>
      </w:r>
      <w:r w:rsidRPr="004F3ED0">
        <w:rPr>
          <w:rFonts w:ascii="PT Astra Serif" w:hAnsi="PT Astra Serif"/>
        </w:rPr>
        <w:t>ст</w:t>
      </w:r>
      <w:r>
        <w:rPr>
          <w:rFonts w:ascii="PT Astra Serif" w:hAnsi="PT Astra Serif"/>
        </w:rPr>
        <w:t>ать</w:t>
      </w:r>
      <w:r w:rsidR="009C475D">
        <w:rPr>
          <w:rFonts w:ascii="PT Astra Serif" w:hAnsi="PT Astra Serif"/>
        </w:rPr>
        <w:t>и</w:t>
      </w:r>
      <w:r>
        <w:rPr>
          <w:rFonts w:ascii="PT Astra Serif" w:hAnsi="PT Astra Serif"/>
        </w:rPr>
        <w:t xml:space="preserve"> </w:t>
      </w:r>
      <w:r w:rsidRPr="004F3ED0">
        <w:rPr>
          <w:rFonts w:ascii="PT Astra Serif" w:hAnsi="PT Astra Serif"/>
        </w:rPr>
        <w:t>11.</w:t>
      </w:r>
      <w:r w:rsidRPr="004F3ED0">
        <w:rPr>
          <w:rFonts w:ascii="PT Astra Serif" w:hAnsi="PT Astra Serif"/>
          <w:vertAlign w:val="superscript"/>
        </w:rPr>
        <w:t>9</w:t>
      </w:r>
      <w:r w:rsidRPr="004F3ED0">
        <w:rPr>
          <w:rFonts w:ascii="PT Astra Serif" w:hAnsi="PT Astra Serif"/>
        </w:rPr>
        <w:t xml:space="preserve"> З</w:t>
      </w:r>
      <w:r>
        <w:rPr>
          <w:rFonts w:ascii="PT Astra Serif" w:hAnsi="PT Astra Serif"/>
        </w:rPr>
        <w:t>емельного кодекса</w:t>
      </w:r>
      <w:r w:rsidRPr="004F3ED0">
        <w:rPr>
          <w:rFonts w:ascii="PT Astra Serif" w:hAnsi="PT Astra Serif"/>
        </w:rPr>
        <w:t xml:space="preserve"> РФ</w:t>
      </w:r>
      <w:r>
        <w:rPr>
          <w:rFonts w:ascii="PT Astra Serif" w:hAnsi="PT Astra Serif"/>
        </w:rPr>
        <w:t xml:space="preserve">, к которым в том числе относится </w:t>
      </w:r>
      <w:r w:rsidRPr="004F3ED0">
        <w:rPr>
          <w:rFonts w:ascii="PT Astra Serif" w:hAnsi="PT Astra Serif"/>
        </w:rPr>
        <w:t>запр</w:t>
      </w:r>
      <w:r w:rsidR="009C475D">
        <w:rPr>
          <w:rFonts w:ascii="PT Astra Serif" w:hAnsi="PT Astra Serif"/>
        </w:rPr>
        <w:t>ет на</w:t>
      </w:r>
      <w:r w:rsidRPr="004F3ED0">
        <w:rPr>
          <w:rFonts w:ascii="PT Astra Serif" w:hAnsi="PT Astra Serif"/>
        </w:rPr>
        <w:t xml:space="preserve"> образование земельного участка, если его границы будут пересекать </w:t>
      </w:r>
      <w:r w:rsidRPr="004F3ED0">
        <w:rPr>
          <w:rFonts w:ascii="PT Astra Serif" w:hAnsi="PT Astra Serif"/>
          <w:b/>
          <w:bCs/>
        </w:rPr>
        <w:t>границы территориальных зон</w:t>
      </w:r>
      <w:r w:rsidRPr="004F3ED0">
        <w:rPr>
          <w:rFonts w:ascii="PT Astra Serif" w:hAnsi="PT Astra Serif"/>
        </w:rPr>
        <w:t>.</w:t>
      </w:r>
      <w:r>
        <w:rPr>
          <w:rFonts w:ascii="PT Astra Serif" w:hAnsi="PT Astra Serif"/>
        </w:rPr>
        <w:t xml:space="preserve"> </w:t>
      </w:r>
    </w:p>
    <w:p w14:paraId="1E82F9F1" w14:textId="3108D1C2" w:rsidR="00EF0E49" w:rsidRPr="003E7088" w:rsidRDefault="004F3ED0" w:rsidP="003E7088">
      <w:pPr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rFonts w:ascii="PT Astra Serif" w:hAnsi="PT Astra Serif"/>
        </w:rPr>
        <w:t xml:space="preserve">В соответствии с частью 7 статьи 1 Градостроительного кодекса РФ </w:t>
      </w:r>
      <w:r w:rsidRPr="004F3ED0">
        <w:rPr>
          <w:rFonts w:ascii="PT Astra Serif" w:hAnsi="PT Astra Serif"/>
        </w:rPr>
        <w:t>территориальные зоны - зоны, для которых в правилах землепользования и застройки определены границы и установлены градостроительные регламенты</w:t>
      </w:r>
      <w:r w:rsidR="00ED2237">
        <w:rPr>
          <w:rFonts w:ascii="PT Astra Serif" w:hAnsi="PT Astra Serif"/>
        </w:rPr>
        <w:t xml:space="preserve">. Таким образом, формирование земельного участка, в большинстве случаев, требует внесение изменений в </w:t>
      </w:r>
      <w:r w:rsidR="005F39DE">
        <w:rPr>
          <w:rFonts w:ascii="PT Astra Serif" w:hAnsi="PT Astra Serif"/>
        </w:rPr>
        <w:t xml:space="preserve">Правила землепользования и застройки, а учитывая </w:t>
      </w:r>
      <w:r w:rsidR="005F39DE">
        <w:t xml:space="preserve">что, </w:t>
      </w:r>
      <w:r w:rsidR="005F39DE" w:rsidRPr="006215A9">
        <w:t xml:space="preserve">нормами </w:t>
      </w:r>
      <w:hyperlink r:id="rId7" w:history="1">
        <w:r w:rsidR="005F39DE" w:rsidRPr="006215A9">
          <w:rPr>
            <w:rStyle w:val="a9"/>
            <w:color w:val="auto"/>
          </w:rPr>
          <w:t>Градостроительного кодекса</w:t>
        </w:r>
      </w:hyperlink>
      <w:r w:rsidR="005F39DE" w:rsidRPr="006215A9">
        <w:t xml:space="preserve"> Российско</w:t>
      </w:r>
      <w:r w:rsidR="005F39DE">
        <w:t>й Федерации предусмотрено, что положения правил землепользования и застройки, в том числе, предусматривающие параметры градостроительного зонирования, должны корреспондироваться с соответствующими положениями генерального плана городского округа или поселения</w:t>
      </w:r>
      <w:r w:rsidR="005A496B">
        <w:t>, для образования земельного участка</w:t>
      </w:r>
      <w:r w:rsidR="005F39DE">
        <w:t xml:space="preserve"> требу</w:t>
      </w:r>
      <w:r w:rsidR="005A496B">
        <w:t>ется</w:t>
      </w:r>
      <w:r w:rsidR="005F39DE">
        <w:t xml:space="preserve"> внесение изменений и в Генеральный план</w:t>
      </w:r>
      <w:r w:rsidR="005A496B" w:rsidRPr="005A496B">
        <w:t xml:space="preserve"> </w:t>
      </w:r>
      <w:r w:rsidR="005A496B">
        <w:t>городского округа или поселения</w:t>
      </w:r>
      <w:r w:rsidR="005F39DE">
        <w:t>. Учитывая</w:t>
      </w:r>
      <w:r w:rsidR="003E7088">
        <w:t>,</w:t>
      </w:r>
      <w:r w:rsidR="005F39DE">
        <w:t xml:space="preserve"> что </w:t>
      </w:r>
      <w:r w:rsidR="002730C2">
        <w:t>в соответствии со статье</w:t>
      </w:r>
      <w:r w:rsidR="003E7088">
        <w:t>й</w:t>
      </w:r>
      <w:r w:rsidR="002730C2">
        <w:t xml:space="preserve"> 5.</w:t>
      </w:r>
      <w:r w:rsidR="002730C2" w:rsidRPr="003E7088">
        <w:rPr>
          <w:vertAlign w:val="superscript"/>
        </w:rPr>
        <w:t>1</w:t>
      </w:r>
      <w:r w:rsidR="003E7088">
        <w:rPr>
          <w:vertAlign w:val="superscript"/>
        </w:rPr>
        <w:t xml:space="preserve"> </w:t>
      </w:r>
      <w:r w:rsidR="003E7088" w:rsidRPr="003E7088">
        <w:t>Градостроительного кодекса Российской Федерации</w:t>
      </w:r>
      <w:r w:rsidR="003E7088">
        <w:t>, в</w:t>
      </w:r>
      <w:r w:rsidR="003E7088" w:rsidRPr="003E7088">
        <w:t xml:space="preserve">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проектам генеральных планов, проектам правил землепользования и застройки, проводятся общественные обсуждения или публичные слушания</w:t>
      </w:r>
      <w:r w:rsidR="006215A9">
        <w:t xml:space="preserve">, </w:t>
      </w:r>
      <w:r w:rsidR="00687770">
        <w:t xml:space="preserve">в следствии чего </w:t>
      </w:r>
      <w:r w:rsidR="003E7088">
        <w:t xml:space="preserve">процедура образования земельного участка составляет </w:t>
      </w:r>
      <w:r w:rsidR="00687770">
        <w:t xml:space="preserve">от </w:t>
      </w:r>
      <w:r w:rsidR="003E7088">
        <w:t>6</w:t>
      </w:r>
      <w:r w:rsidR="00687770">
        <w:t xml:space="preserve"> до </w:t>
      </w:r>
      <w:r w:rsidR="003E7088">
        <w:t>12 месяцев.</w:t>
      </w:r>
    </w:p>
    <w:p w14:paraId="05491886" w14:textId="39CA4B2F" w:rsidR="004E1F4A" w:rsidRDefault="00EF0E49" w:rsidP="003F2B7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Кроме того</w:t>
      </w:r>
      <w:r w:rsidR="003E7088">
        <w:rPr>
          <w:rFonts w:ascii="PT Astra Serif" w:hAnsi="PT Astra Serif"/>
        </w:rPr>
        <w:t>,</w:t>
      </w:r>
      <w:r w:rsidR="00F613A5">
        <w:rPr>
          <w:rFonts w:ascii="PT Astra Serif" w:hAnsi="PT Astra Serif"/>
        </w:rPr>
        <w:t xml:space="preserve"> в соответствии с</w:t>
      </w:r>
      <w:r w:rsidR="004E1F4A">
        <w:rPr>
          <w:rFonts w:ascii="PT Astra Serif" w:hAnsi="PT Astra Serif"/>
        </w:rPr>
        <w:t xml:space="preserve"> </w:t>
      </w:r>
      <w:proofErr w:type="spellStart"/>
      <w:r w:rsidR="004E1F4A">
        <w:rPr>
          <w:rFonts w:ascii="PT Astra Serif" w:hAnsi="PT Astra Serif"/>
        </w:rPr>
        <w:t>п.п</w:t>
      </w:r>
      <w:proofErr w:type="spellEnd"/>
      <w:r w:rsidR="004E1F4A">
        <w:rPr>
          <w:rFonts w:ascii="PT Astra Serif" w:hAnsi="PT Astra Serif"/>
        </w:rPr>
        <w:t>.</w:t>
      </w:r>
      <w:r w:rsidR="00F613A5">
        <w:rPr>
          <w:rFonts w:ascii="PT Astra Serif" w:hAnsi="PT Astra Serif"/>
        </w:rPr>
        <w:t xml:space="preserve"> </w:t>
      </w:r>
      <w:r w:rsidR="004E1F4A">
        <w:rPr>
          <w:rFonts w:ascii="PT Astra Serif" w:hAnsi="PT Astra Serif"/>
        </w:rPr>
        <w:t>4.4 П</w:t>
      </w:r>
      <w:r w:rsidR="00F613A5">
        <w:rPr>
          <w:rFonts w:ascii="PT Astra Serif" w:hAnsi="PT Astra Serif"/>
        </w:rPr>
        <w:t>орядк</w:t>
      </w:r>
      <w:r w:rsidR="004E1F4A">
        <w:rPr>
          <w:rFonts w:ascii="PT Astra Serif" w:hAnsi="PT Astra Serif"/>
        </w:rPr>
        <w:t>а</w:t>
      </w:r>
      <w:r w:rsidR="00F613A5">
        <w:rPr>
          <w:rFonts w:ascii="PT Astra Serif" w:hAnsi="PT Astra Serif"/>
        </w:rPr>
        <w:t xml:space="preserve"> предоставления</w:t>
      </w:r>
      <w:r w:rsidR="004E1F4A">
        <w:rPr>
          <w:rFonts w:ascii="PT Astra Serif" w:hAnsi="PT Astra Serif"/>
        </w:rPr>
        <w:t xml:space="preserve"> </w:t>
      </w:r>
      <w:r w:rsidR="004E1F4A">
        <w:rPr>
          <w:rFonts w:ascii="PT Astra Serif" w:eastAsiaTheme="minorHAnsi" w:hAnsi="PT Astra Serif" w:cs="PT Astra Serif"/>
          <w:lang w:eastAsia="en-US"/>
        </w:rPr>
        <w:t xml:space="preserve">субсидий из областного бюджета Ульяновской области застройщикам-инвесторам в целях возмещения затрат, связанных с выполнением работ по завершению строительства и вводу в эксплуатацию проблемных объектов, </w:t>
      </w:r>
      <w:r w:rsidR="004E1F4A">
        <w:rPr>
          <w:rFonts w:ascii="PT Astra Serif" w:eastAsiaTheme="minorHAnsi" w:hAnsi="PT Astra Serif" w:cs="PT Astra Serif"/>
          <w:lang w:eastAsia="en-US"/>
        </w:rPr>
        <w:lastRenderedPageBreak/>
        <w:t>расположенных на территории Ульяновской области, утверждённым постановлением Правительства Ульяновской области от 06.05.2019 № 183 (далее-Порядок)</w:t>
      </w:r>
      <w:r w:rsidR="003F2B73">
        <w:rPr>
          <w:rFonts w:ascii="PT Astra Serif" w:eastAsiaTheme="minorHAnsi" w:hAnsi="PT Astra Serif" w:cs="PT Astra Serif"/>
          <w:lang w:eastAsia="en-US"/>
        </w:rPr>
        <w:t xml:space="preserve">, </w:t>
      </w:r>
      <w:r w:rsidR="003F2B73" w:rsidRPr="00B351B5">
        <w:rPr>
          <w:rFonts w:ascii="PT Astra Serif" w:eastAsiaTheme="minorHAnsi" w:hAnsi="PT Astra Serif" w:cs="PT Astra Serif"/>
          <w:b/>
          <w:bCs/>
          <w:lang w:eastAsia="en-US"/>
        </w:rPr>
        <w:t>з</w:t>
      </w:r>
      <w:r w:rsidR="004E1F4A" w:rsidRPr="00B351B5">
        <w:rPr>
          <w:rFonts w:ascii="PT Astra Serif" w:eastAsiaTheme="minorHAnsi" w:hAnsi="PT Astra Serif" w:cs="PT Astra Serif"/>
          <w:b/>
          <w:bCs/>
          <w:lang w:eastAsia="en-US"/>
        </w:rPr>
        <w:t xml:space="preserve">астройщик-инвестор обязан </w:t>
      </w:r>
      <w:r w:rsidR="003F2B73" w:rsidRPr="00B351B5">
        <w:rPr>
          <w:rFonts w:ascii="PT Astra Serif" w:eastAsiaTheme="minorHAnsi" w:hAnsi="PT Astra Serif" w:cs="PT Astra Serif"/>
          <w:b/>
          <w:bCs/>
          <w:lang w:eastAsia="en-US"/>
        </w:rPr>
        <w:t>представить</w:t>
      </w:r>
      <w:r w:rsidR="004E1F4A" w:rsidRPr="00B351B5">
        <w:rPr>
          <w:rFonts w:ascii="PT Astra Serif" w:eastAsiaTheme="minorHAnsi" w:hAnsi="PT Astra Serif" w:cs="PT Astra Serif"/>
          <w:b/>
          <w:bCs/>
          <w:lang w:eastAsia="en-US"/>
        </w:rPr>
        <w:t xml:space="preserve"> в уполномоченный орган</w:t>
      </w:r>
      <w:r w:rsidR="004E1F4A">
        <w:rPr>
          <w:rFonts w:ascii="PT Astra Serif" w:eastAsiaTheme="minorHAnsi" w:hAnsi="PT Astra Serif" w:cs="PT Astra Serif"/>
          <w:lang w:eastAsia="en-US"/>
        </w:rPr>
        <w:t xml:space="preserve"> </w:t>
      </w:r>
      <w:r w:rsidR="004E1F4A" w:rsidRPr="0088677D">
        <w:rPr>
          <w:rFonts w:ascii="PT Astra Serif" w:eastAsiaTheme="minorHAnsi" w:hAnsi="PT Astra Serif" w:cs="PT Astra Serif"/>
          <w:b/>
          <w:bCs/>
          <w:lang w:eastAsia="en-US"/>
        </w:rPr>
        <w:t>отчет о достижении значений результатов предоставления субсидии</w:t>
      </w:r>
      <w:r w:rsidR="004E1F4A">
        <w:rPr>
          <w:rFonts w:ascii="PT Astra Serif" w:eastAsiaTheme="minorHAnsi" w:hAnsi="PT Astra Serif" w:cs="PT Astra Serif"/>
          <w:lang w:eastAsia="en-US"/>
        </w:rPr>
        <w:t xml:space="preserve"> не позднее 45 рабочих дней после наступления срока достижения результатов предоставления субсидий, составленный по форме, определенной типовой формой соглашения о предоставлении субсидии из областного бюджета Ульяновской области юридическим лицам, не являющимся государственными (муниципальными) учреждениями, которая установлена Министерством финансов Ульяновской области. Без предоставления данного отчёта, застройщик-инвестор не </w:t>
      </w:r>
      <w:r w:rsidR="0088677D">
        <w:rPr>
          <w:rFonts w:ascii="PT Astra Serif" w:eastAsiaTheme="minorHAnsi" w:hAnsi="PT Astra Serif" w:cs="PT Astra Serif"/>
          <w:lang w:eastAsia="en-US"/>
        </w:rPr>
        <w:t>имеет права</w:t>
      </w:r>
      <w:r w:rsidR="004E1F4A">
        <w:rPr>
          <w:rFonts w:ascii="PT Astra Serif" w:eastAsiaTheme="minorHAnsi" w:hAnsi="PT Astra Serif" w:cs="PT Astra Serif"/>
          <w:lang w:eastAsia="en-US"/>
        </w:rPr>
        <w:t xml:space="preserve"> обратиться в Правительство Ульяновской области с заявлением о присвоении статуса специального проекта </w:t>
      </w:r>
      <w:r w:rsidR="0088677D">
        <w:rPr>
          <w:rFonts w:ascii="PT Astra Serif" w:eastAsiaTheme="minorHAnsi" w:hAnsi="PT Astra Serif" w:cs="PT Astra Serif"/>
          <w:lang w:eastAsia="en-US"/>
        </w:rPr>
        <w:t>строительства.</w:t>
      </w:r>
      <w:r w:rsidR="004E1F4A">
        <w:rPr>
          <w:rFonts w:ascii="PT Astra Serif" w:eastAsiaTheme="minorHAnsi" w:hAnsi="PT Astra Serif" w:cs="PT Astra Serif"/>
          <w:lang w:eastAsia="en-US"/>
        </w:rPr>
        <w:t xml:space="preserve"> </w:t>
      </w:r>
    </w:p>
    <w:p w14:paraId="7915DA1D" w14:textId="3292A165" w:rsidR="004E1F4A" w:rsidRPr="004E1F4A" w:rsidRDefault="004E1F4A" w:rsidP="004E1F4A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В соответствии с </w:t>
      </w:r>
      <w:proofErr w:type="spellStart"/>
      <w:r>
        <w:rPr>
          <w:rFonts w:ascii="PT Astra Serif" w:hAnsi="PT Astra Serif"/>
        </w:rPr>
        <w:t>п.п</w:t>
      </w:r>
      <w:proofErr w:type="spellEnd"/>
      <w:r>
        <w:rPr>
          <w:rFonts w:ascii="PT Astra Serif" w:hAnsi="PT Astra Serif"/>
        </w:rPr>
        <w:t xml:space="preserve">. </w:t>
      </w:r>
      <w:r w:rsidRPr="004E1F4A">
        <w:rPr>
          <w:rFonts w:ascii="PT Astra Serif" w:hAnsi="PT Astra Serif"/>
        </w:rPr>
        <w:t xml:space="preserve">3.13. </w:t>
      </w:r>
      <w:r>
        <w:rPr>
          <w:rFonts w:ascii="PT Astra Serif" w:hAnsi="PT Astra Serif"/>
        </w:rPr>
        <w:t>Порядка р</w:t>
      </w:r>
      <w:r w:rsidRPr="004E1F4A">
        <w:rPr>
          <w:rFonts w:ascii="PT Astra Serif" w:hAnsi="PT Astra Serif"/>
        </w:rPr>
        <w:t>езультатами предоставления субсидий являются:</w:t>
      </w:r>
    </w:p>
    <w:p w14:paraId="565D821F" w14:textId="037BA1B1" w:rsidR="004E1F4A" w:rsidRPr="004E1F4A" w:rsidRDefault="004E1F4A" w:rsidP="004E1F4A">
      <w:pPr>
        <w:pStyle w:val="a8"/>
        <w:numPr>
          <w:ilvl w:val="0"/>
          <w:numId w:val="1"/>
        </w:numPr>
        <w:tabs>
          <w:tab w:val="left" w:pos="709"/>
          <w:tab w:val="left" w:pos="851"/>
        </w:tabs>
        <w:spacing w:line="336" w:lineRule="auto"/>
        <w:jc w:val="both"/>
        <w:rPr>
          <w:rFonts w:ascii="PT Astra Serif" w:hAnsi="PT Astra Serif"/>
        </w:rPr>
      </w:pPr>
      <w:r w:rsidRPr="004E1F4A">
        <w:rPr>
          <w:rFonts w:ascii="PT Astra Serif" w:hAnsi="PT Astra Serif"/>
        </w:rPr>
        <w:t>количество объектов, в отношении которых выполнено строительство в полном объеме в соответствии с разрешением на строительство, проектной документацией и выдано разрешение на ввод объекта в эксплуатацию, единиц;</w:t>
      </w:r>
    </w:p>
    <w:p w14:paraId="5C55B534" w14:textId="0CA24E7D" w:rsidR="004E1F4A" w:rsidRDefault="004E1F4A" w:rsidP="004E1F4A">
      <w:pPr>
        <w:pStyle w:val="a8"/>
        <w:numPr>
          <w:ilvl w:val="0"/>
          <w:numId w:val="1"/>
        </w:numPr>
        <w:tabs>
          <w:tab w:val="left" w:pos="709"/>
          <w:tab w:val="left" w:pos="851"/>
        </w:tabs>
        <w:spacing w:line="336" w:lineRule="auto"/>
        <w:jc w:val="both"/>
        <w:rPr>
          <w:rFonts w:ascii="PT Astra Serif" w:hAnsi="PT Astra Serif"/>
        </w:rPr>
      </w:pPr>
      <w:r w:rsidRPr="004E1F4A">
        <w:rPr>
          <w:rFonts w:ascii="PT Astra Serif" w:hAnsi="PT Astra Serif"/>
        </w:rPr>
        <w:t>число участников долевого строительства, перед которыми исполнены обязательства по передаче жилых помещений.</w:t>
      </w:r>
    </w:p>
    <w:p w14:paraId="14F5E12D" w14:textId="28532E53" w:rsidR="0088677D" w:rsidRDefault="0088677D" w:rsidP="00184BE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</w:rPr>
        <w:t>Принимая во внимание</w:t>
      </w:r>
      <w:r w:rsidRPr="0088677D">
        <w:rPr>
          <w:rFonts w:ascii="PT Astra Serif" w:hAnsi="PT Astra Serif"/>
        </w:rPr>
        <w:t xml:space="preserve">, что </w:t>
      </w:r>
      <w:r>
        <w:rPr>
          <w:rFonts w:ascii="PT Astra Serif" w:hAnsi="PT Astra Serif"/>
        </w:rPr>
        <w:t xml:space="preserve">разница между </w:t>
      </w:r>
      <w:r w:rsidRPr="0088677D">
        <w:rPr>
          <w:rFonts w:ascii="PT Astra Serif" w:hAnsi="PT Astra Serif"/>
        </w:rPr>
        <w:t>дат</w:t>
      </w:r>
      <w:r>
        <w:rPr>
          <w:rFonts w:ascii="PT Astra Serif" w:hAnsi="PT Astra Serif"/>
        </w:rPr>
        <w:t>ой выдачи</w:t>
      </w:r>
      <w:r w:rsidRPr="0088677D">
        <w:rPr>
          <w:rFonts w:ascii="PT Astra Serif" w:hAnsi="PT Astra Serif"/>
        </w:rPr>
        <w:t xml:space="preserve"> разрешени</w:t>
      </w:r>
      <w:r>
        <w:rPr>
          <w:rFonts w:ascii="PT Astra Serif" w:hAnsi="PT Astra Serif"/>
        </w:rPr>
        <w:t>я</w:t>
      </w:r>
      <w:r w:rsidRPr="0088677D">
        <w:rPr>
          <w:rFonts w:ascii="PT Astra Serif" w:hAnsi="PT Astra Serif"/>
        </w:rPr>
        <w:t xml:space="preserve"> на ввод объекта в эксплуатацию и дат</w:t>
      </w:r>
      <w:r>
        <w:rPr>
          <w:rFonts w:ascii="PT Astra Serif" w:hAnsi="PT Astra Serif"/>
        </w:rPr>
        <w:t>ой подписания</w:t>
      </w:r>
      <w:r w:rsidRPr="0088677D">
        <w:rPr>
          <w:rFonts w:ascii="PT Astra Serif" w:hAnsi="PT Astra Serif"/>
        </w:rPr>
        <w:t xml:space="preserve"> акта приема передачи жилого помещения участник</w:t>
      </w:r>
      <w:r>
        <w:rPr>
          <w:rFonts w:ascii="PT Astra Serif" w:hAnsi="PT Astra Serif"/>
        </w:rPr>
        <w:t>ом</w:t>
      </w:r>
      <w:r w:rsidRPr="0088677D">
        <w:rPr>
          <w:rFonts w:ascii="PT Astra Serif" w:hAnsi="PT Astra Serif"/>
        </w:rPr>
        <w:t xml:space="preserve"> долевого строительства</w:t>
      </w:r>
      <w:r>
        <w:rPr>
          <w:rFonts w:ascii="PT Astra Serif" w:hAnsi="PT Astra Serif"/>
        </w:rPr>
        <w:t xml:space="preserve"> составляет порядка 6 – 8 месяцев (это обстоятельство обусловлено наличием в отдельных договорах долевого участия обязанности застройщика-инвестора передать жилое помещение с отделкой) право застройщика инвестора на обращение в Правительство Ульяновской области с заявлением возникает спустя 9-10 месяцев после </w:t>
      </w:r>
      <w:r w:rsidRPr="004E1F4A">
        <w:rPr>
          <w:rFonts w:ascii="PT Astra Serif" w:hAnsi="PT Astra Serif"/>
          <w:b/>
          <w:bCs/>
        </w:rPr>
        <w:t>дня исполнения им в полном объеме принятых на себя обязательств по завершению строительства и вводу в эксплуатацию проблемного объекта</w:t>
      </w:r>
      <w:r>
        <w:rPr>
          <w:rFonts w:ascii="PT Astra Serif" w:hAnsi="PT Astra Serif"/>
          <w:b/>
          <w:bCs/>
        </w:rPr>
        <w:t xml:space="preserve">. </w:t>
      </w:r>
      <w:r w:rsidR="00687770">
        <w:rPr>
          <w:rFonts w:ascii="PT Astra Serif" w:hAnsi="PT Astra Serif"/>
          <w:b/>
          <w:bCs/>
        </w:rPr>
        <w:t xml:space="preserve"> </w:t>
      </w:r>
    </w:p>
    <w:p w14:paraId="181BC958" w14:textId="437681C8" w:rsidR="00687770" w:rsidRDefault="00687770" w:rsidP="00184BE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b/>
          <w:bCs/>
        </w:rPr>
      </w:pPr>
      <w:r>
        <w:rPr>
          <w:rFonts w:ascii="PT Astra Serif" w:hAnsi="PT Astra Serif"/>
          <w:b/>
          <w:bCs/>
        </w:rPr>
        <w:lastRenderedPageBreak/>
        <w:t xml:space="preserve">Таким образом, </w:t>
      </w:r>
      <w:r>
        <w:rPr>
          <w:rFonts w:ascii="PT Astra Serif" w:hAnsi="PT Astra Serif"/>
          <w:b/>
          <w:bCs/>
        </w:rPr>
        <w:t>застройщиками-инвесторами</w:t>
      </w:r>
      <w:r>
        <w:rPr>
          <w:rFonts w:ascii="PT Astra Serif" w:hAnsi="PT Astra Serif"/>
          <w:b/>
          <w:bCs/>
        </w:rPr>
        <w:t>,</w:t>
      </w:r>
      <w:r>
        <w:rPr>
          <w:rFonts w:ascii="PT Astra Serif" w:hAnsi="PT Astra Serif"/>
          <w:b/>
          <w:bCs/>
        </w:rPr>
        <w:t xml:space="preserve"> </w:t>
      </w:r>
      <w:r>
        <w:rPr>
          <w:rFonts w:ascii="PT Astra Serif" w:hAnsi="PT Astra Serif"/>
          <w:b/>
          <w:bCs/>
        </w:rPr>
        <w:t xml:space="preserve">которые ввели </w:t>
      </w:r>
      <w:r>
        <w:rPr>
          <w:rFonts w:ascii="PT Astra Serif" w:hAnsi="PT Astra Serif"/>
          <w:b/>
          <w:bCs/>
        </w:rPr>
        <w:t>дома</w:t>
      </w:r>
      <w:r>
        <w:rPr>
          <w:rFonts w:ascii="PT Astra Serif" w:hAnsi="PT Astra Serif"/>
          <w:b/>
          <w:bCs/>
        </w:rPr>
        <w:t xml:space="preserve"> в декабре 2021 года, по состоянию на 01.12.2023 ни одного договора аренды </w:t>
      </w:r>
      <w:proofErr w:type="gramStart"/>
      <w:r>
        <w:rPr>
          <w:rFonts w:ascii="PT Astra Serif" w:hAnsi="PT Astra Serif"/>
          <w:b/>
          <w:bCs/>
        </w:rPr>
        <w:t>земельного участка</w:t>
      </w:r>
      <w:proofErr w:type="gramEnd"/>
      <w:r>
        <w:rPr>
          <w:rFonts w:ascii="PT Astra Serif" w:hAnsi="PT Astra Serif"/>
          <w:b/>
          <w:bCs/>
        </w:rPr>
        <w:t xml:space="preserve"> предусмотренные процедурой 100-ЗО не заключены.  </w:t>
      </w:r>
    </w:p>
    <w:p w14:paraId="32E1BBA6" w14:textId="2DA578EB" w:rsidR="0088677D" w:rsidRPr="005149D3" w:rsidRDefault="005149D3" w:rsidP="00184BE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Принимая во внимание вышеизложенное, вносятся изменения в части корректировки сроков сохранения права обращения застройщика – инвестора в Правительство с 3-х до 5-ти лет.</w:t>
      </w:r>
    </w:p>
    <w:p w14:paraId="0115CED9" w14:textId="77777777" w:rsidR="005149D3" w:rsidRDefault="005149D3" w:rsidP="005149D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Кроме того, корректируются срок присвоения статуса специального проекта строительства. </w:t>
      </w:r>
    </w:p>
    <w:p w14:paraId="4FC3B248" w14:textId="3A151DA0" w:rsidR="006215A9" w:rsidRDefault="006215A9" w:rsidP="006215A9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Статус специального проекта строительства в соответствии со статьёй 13.</w:t>
      </w:r>
      <w:r w:rsidRPr="006215A9">
        <w:rPr>
          <w:rFonts w:ascii="PT Astra Serif" w:hAnsi="PT Astra Serif"/>
          <w:vertAlign w:val="superscript"/>
        </w:rPr>
        <w:t>2</w:t>
      </w:r>
      <w:r>
        <w:rPr>
          <w:rFonts w:ascii="PT Astra Serif" w:hAnsi="PT Astra Serif"/>
        </w:rPr>
        <w:t xml:space="preserve"> </w:t>
      </w:r>
      <w:r w:rsidRPr="006215A9">
        <w:rPr>
          <w:rFonts w:ascii="PT Astra Serif" w:hAnsi="PT Astra Serif"/>
        </w:rPr>
        <w:t>Закон</w:t>
      </w:r>
      <w:r>
        <w:rPr>
          <w:rFonts w:ascii="PT Astra Serif" w:hAnsi="PT Astra Serif"/>
        </w:rPr>
        <w:t>а</w:t>
      </w:r>
      <w:r w:rsidRPr="006215A9">
        <w:rPr>
          <w:rFonts w:ascii="PT Astra Serif" w:hAnsi="PT Astra Serif"/>
        </w:rPr>
        <w:t xml:space="preserve"> Ульяновской области от 17.11.2003 </w:t>
      </w:r>
      <w:r>
        <w:rPr>
          <w:rFonts w:ascii="PT Astra Serif" w:hAnsi="PT Astra Serif"/>
        </w:rPr>
        <w:t xml:space="preserve">№ </w:t>
      </w:r>
      <w:r w:rsidRPr="006215A9">
        <w:rPr>
          <w:rFonts w:ascii="PT Astra Serif" w:hAnsi="PT Astra Serif"/>
        </w:rPr>
        <w:t>059-ЗО</w:t>
      </w:r>
      <w:r>
        <w:rPr>
          <w:rFonts w:ascii="PT Astra Serif" w:hAnsi="PT Astra Serif"/>
        </w:rPr>
        <w:t xml:space="preserve"> «</w:t>
      </w:r>
      <w:r w:rsidRPr="006215A9">
        <w:rPr>
          <w:rFonts w:ascii="PT Astra Serif" w:hAnsi="PT Astra Serif"/>
        </w:rPr>
        <w:t>О регулировании земельных отношений в Ульяновской области</w:t>
      </w:r>
      <w:r>
        <w:rPr>
          <w:rFonts w:ascii="PT Astra Serif" w:hAnsi="PT Astra Serif"/>
        </w:rPr>
        <w:t>» предполагает п</w:t>
      </w:r>
      <w:r w:rsidRPr="006215A9">
        <w:rPr>
          <w:rFonts w:ascii="PT Astra Serif" w:hAnsi="PT Astra Serif"/>
        </w:rPr>
        <w:t xml:space="preserve">редоставление </w:t>
      </w:r>
      <w:r>
        <w:rPr>
          <w:rFonts w:ascii="PT Astra Serif" w:hAnsi="PT Astra Serif"/>
        </w:rPr>
        <w:t>застройщику инвестору</w:t>
      </w:r>
      <w:r w:rsidRPr="006215A9">
        <w:rPr>
          <w:rFonts w:ascii="PT Astra Serif" w:hAnsi="PT Astra Serif"/>
        </w:rPr>
        <w:t xml:space="preserve"> в соответствии с распоряжением Губернатора Ульяновской области</w:t>
      </w:r>
      <w:r>
        <w:rPr>
          <w:rFonts w:ascii="PT Astra Serif" w:hAnsi="PT Astra Serif"/>
        </w:rPr>
        <w:t>,</w:t>
      </w:r>
      <w:r w:rsidRPr="006215A9">
        <w:rPr>
          <w:rFonts w:ascii="PT Astra Serif" w:hAnsi="PT Astra Serif"/>
        </w:rPr>
        <w:t xml:space="preserve"> земельного участка в аренду без проведения торгов в целях реализации</w:t>
      </w:r>
      <w:r>
        <w:rPr>
          <w:rFonts w:ascii="PT Astra Serif" w:hAnsi="PT Astra Serif"/>
        </w:rPr>
        <w:t xml:space="preserve"> специального проекта строительства</w:t>
      </w:r>
      <w:r w:rsidR="00907924">
        <w:rPr>
          <w:rFonts w:ascii="PT Astra Serif" w:hAnsi="PT Astra Serif"/>
        </w:rPr>
        <w:t>.</w:t>
      </w:r>
    </w:p>
    <w:p w14:paraId="5B7FDFD4" w14:textId="2A7526E1" w:rsidR="00184BE3" w:rsidRDefault="005A0731" w:rsidP="00184BE3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Срок </w:t>
      </w:r>
      <w:r w:rsidR="002244F1" w:rsidRPr="002244F1">
        <w:rPr>
          <w:rFonts w:ascii="PT Astra Serif" w:hAnsi="PT Astra Serif"/>
        </w:rPr>
        <w:t>присвоения статуса специального проекта строительства</w:t>
      </w:r>
      <w:r w:rsidR="002244F1">
        <w:rPr>
          <w:rFonts w:ascii="PT Astra Serif" w:hAnsi="PT Astra Serif"/>
        </w:rPr>
        <w:t xml:space="preserve"> синхронизируется со сроком заключения договора аренды земельного участка, находящегося в государственной или муниципальной собственности, установленного пунктом </w:t>
      </w:r>
      <w:r w:rsidR="00F63E31">
        <w:rPr>
          <w:rFonts w:ascii="PT Astra Serif" w:hAnsi="PT Astra Serif"/>
        </w:rPr>
        <w:t>8</w:t>
      </w:r>
      <w:r w:rsidR="001E10B8" w:rsidRPr="002244F1">
        <w:rPr>
          <w:rFonts w:ascii="PT Astra Serif" w:hAnsi="PT Astra Serif"/>
          <w:vertAlign w:val="superscript"/>
        </w:rPr>
        <w:t>5</w:t>
      </w:r>
      <w:r w:rsidR="001E10B8">
        <w:rPr>
          <w:rFonts w:ascii="PT Astra Serif" w:hAnsi="PT Astra Serif"/>
        </w:rPr>
        <w:t xml:space="preserve"> </w:t>
      </w:r>
      <w:r w:rsidR="002244F1">
        <w:rPr>
          <w:rFonts w:ascii="PT Astra Serif" w:hAnsi="PT Astra Serif"/>
        </w:rPr>
        <w:t xml:space="preserve">части 8 </w:t>
      </w:r>
      <w:r w:rsidR="00184BE3">
        <w:rPr>
          <w:rFonts w:ascii="PT Astra Serif" w:hAnsi="PT Astra Serif"/>
        </w:rPr>
        <w:t>стать</w:t>
      </w:r>
      <w:r w:rsidR="00F63E31">
        <w:rPr>
          <w:rFonts w:ascii="PT Astra Serif" w:hAnsi="PT Astra Serif"/>
        </w:rPr>
        <w:t>и 39</w:t>
      </w:r>
      <w:r w:rsidR="00F63E31" w:rsidRPr="002244F1">
        <w:rPr>
          <w:rFonts w:ascii="PT Astra Serif" w:hAnsi="PT Astra Serif"/>
          <w:vertAlign w:val="superscript"/>
        </w:rPr>
        <w:t>8</w:t>
      </w:r>
      <w:r w:rsidR="00F63E31">
        <w:rPr>
          <w:rFonts w:ascii="PT Astra Serif" w:hAnsi="PT Astra Serif"/>
        </w:rPr>
        <w:t xml:space="preserve"> Земельного кодекса Российской Федерации. </w:t>
      </w:r>
    </w:p>
    <w:p w14:paraId="2A725B8B" w14:textId="624DA697" w:rsidR="00F63E31" w:rsidRDefault="00F63E31" w:rsidP="00F63E31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 xml:space="preserve">В действующей редакции частью 2 Закона 100-ЗО установлено, что </w:t>
      </w:r>
      <w:r>
        <w:rPr>
          <w:rFonts w:ascii="PT Astra Serif" w:eastAsiaTheme="minorHAnsi" w:hAnsi="PT Astra Serif" w:cs="PT Astra Serif"/>
          <w:lang w:eastAsia="en-US"/>
        </w:rPr>
        <w:t xml:space="preserve">статус специального проекта строительства присваивается проекту строительства сроком </w:t>
      </w:r>
      <w:r w:rsidRPr="00F63E31">
        <w:rPr>
          <w:rFonts w:ascii="PT Astra Serif" w:eastAsiaTheme="minorHAnsi" w:hAnsi="PT Astra Serif" w:cs="PT Astra Serif"/>
          <w:b/>
          <w:bCs/>
          <w:lang w:eastAsia="en-US"/>
        </w:rPr>
        <w:t>на десять лет</w:t>
      </w:r>
      <w:r>
        <w:rPr>
          <w:rFonts w:ascii="PT Astra Serif" w:eastAsiaTheme="minorHAnsi" w:hAnsi="PT Astra Serif" w:cs="PT Astra Serif"/>
          <w:lang w:eastAsia="en-US"/>
        </w:rPr>
        <w:t xml:space="preserve">. </w:t>
      </w:r>
    </w:p>
    <w:p w14:paraId="26543B3A" w14:textId="375EBB12" w:rsidR="003828DF" w:rsidRDefault="002244F1" w:rsidP="008111C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Theme="minorHAnsi" w:hAnsi="PT Astra Serif" w:cs="PT Astra Serif"/>
          <w:lang w:eastAsia="en-US"/>
        </w:rPr>
      </w:pPr>
      <w:r>
        <w:rPr>
          <w:rFonts w:ascii="PT Astra Serif" w:hAnsi="PT Astra Serif"/>
        </w:rPr>
        <w:t>Пунктом 8</w:t>
      </w:r>
      <w:r w:rsidRPr="002244F1">
        <w:rPr>
          <w:rFonts w:ascii="PT Astra Serif" w:hAnsi="PT Astra Serif"/>
          <w:vertAlign w:val="superscript"/>
        </w:rPr>
        <w:t>5</w:t>
      </w:r>
      <w:r>
        <w:rPr>
          <w:rFonts w:ascii="PT Astra Serif" w:hAnsi="PT Astra Serif"/>
        </w:rPr>
        <w:t xml:space="preserve"> ч</w:t>
      </w:r>
      <w:r w:rsidR="008111CE">
        <w:rPr>
          <w:rFonts w:ascii="PT Astra Serif" w:hAnsi="PT Astra Serif"/>
        </w:rPr>
        <w:t>аст</w:t>
      </w:r>
      <w:r>
        <w:rPr>
          <w:rFonts w:ascii="PT Astra Serif" w:hAnsi="PT Astra Serif"/>
        </w:rPr>
        <w:t>и</w:t>
      </w:r>
      <w:r w:rsidR="008111CE">
        <w:rPr>
          <w:rFonts w:ascii="PT Astra Serif" w:hAnsi="PT Astra Serif"/>
        </w:rPr>
        <w:t xml:space="preserve"> 8 статьи 39</w:t>
      </w:r>
      <w:r w:rsidR="008111CE" w:rsidRPr="00907924">
        <w:rPr>
          <w:rFonts w:ascii="PT Astra Serif" w:hAnsi="PT Astra Serif"/>
          <w:vertAlign w:val="superscript"/>
        </w:rPr>
        <w:t>8</w:t>
      </w:r>
      <w:r w:rsidR="008111CE">
        <w:rPr>
          <w:rFonts w:ascii="PT Astra Serif" w:hAnsi="PT Astra Serif"/>
        </w:rPr>
        <w:t xml:space="preserve"> Земельного кодекса Российской Федерации установлено, что</w:t>
      </w:r>
      <w:r w:rsidR="00C5257C" w:rsidRPr="00C5257C">
        <w:rPr>
          <w:rFonts w:ascii="PT Astra Serif" w:hAnsi="PT Astra Serif"/>
        </w:rPr>
        <w:t xml:space="preserve"> </w:t>
      </w:r>
      <w:r w:rsidR="008111CE">
        <w:rPr>
          <w:rFonts w:ascii="PT Astra Serif" w:hAnsi="PT Astra Serif"/>
        </w:rPr>
        <w:t>д</w:t>
      </w:r>
      <w:r w:rsidR="00C5257C" w:rsidRPr="00C5257C">
        <w:rPr>
          <w:rFonts w:ascii="PT Astra Serif" w:hAnsi="PT Astra Serif"/>
        </w:rPr>
        <w:t xml:space="preserve">оговор аренды земельного участка, находящегося в государственной или муниципальной собственности, заключается </w:t>
      </w:r>
      <w:r w:rsidR="003828DF" w:rsidRPr="003828DF">
        <w:rPr>
          <w:rFonts w:ascii="PT Astra Serif" w:hAnsi="PT Astra Serif"/>
        </w:rPr>
        <w:t>на срок реализации масштабного инвестиционного проекта, указанного в подпунктах 2 и 3 пункта 2 статьи 39</w:t>
      </w:r>
      <w:r w:rsidR="003828DF" w:rsidRPr="003828DF">
        <w:rPr>
          <w:rFonts w:ascii="PT Astra Serif" w:hAnsi="PT Astra Serif"/>
          <w:vertAlign w:val="superscript"/>
        </w:rPr>
        <w:t>6</w:t>
      </w:r>
      <w:r w:rsidR="003828DF" w:rsidRPr="003828DF">
        <w:rPr>
          <w:rFonts w:ascii="PT Astra Serif" w:hAnsi="PT Astra Serif"/>
        </w:rPr>
        <w:t xml:space="preserve"> </w:t>
      </w:r>
      <w:r w:rsidR="003828DF">
        <w:rPr>
          <w:rFonts w:ascii="PT Astra Serif" w:hAnsi="PT Astra Serif"/>
        </w:rPr>
        <w:t xml:space="preserve">Земельного </w:t>
      </w:r>
      <w:r w:rsidR="003828DF" w:rsidRPr="003828DF">
        <w:rPr>
          <w:rFonts w:ascii="PT Astra Serif" w:hAnsi="PT Astra Serif"/>
        </w:rPr>
        <w:t>Кодекса</w:t>
      </w:r>
      <w:r w:rsidR="003828DF">
        <w:rPr>
          <w:rFonts w:ascii="PT Astra Serif" w:hAnsi="PT Astra Serif"/>
        </w:rPr>
        <w:t xml:space="preserve"> Российской Федерации</w:t>
      </w:r>
      <w:r w:rsidR="008111CE">
        <w:rPr>
          <w:rFonts w:ascii="PT Astra Serif" w:hAnsi="PT Astra Serif"/>
        </w:rPr>
        <w:t>.</w:t>
      </w:r>
      <w:r w:rsidR="003828DF" w:rsidRPr="003828DF">
        <w:rPr>
          <w:rFonts w:ascii="PT Astra Serif" w:eastAsiaTheme="minorHAnsi" w:hAnsi="PT Astra Serif" w:cs="PT Astra Serif"/>
          <w:lang w:eastAsia="en-US"/>
        </w:rPr>
        <w:t xml:space="preserve"> </w:t>
      </w:r>
    </w:p>
    <w:p w14:paraId="7505AFEF" w14:textId="09611098" w:rsidR="00C5257C" w:rsidRDefault="003828DF" w:rsidP="008111C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eastAsiaTheme="minorHAnsi" w:hAnsi="PT Astra Serif" w:cs="PT Astra Serif"/>
          <w:lang w:eastAsia="en-US"/>
        </w:rPr>
        <w:t xml:space="preserve">Так как земельные участки, предоставляемые в аренду без торгов, застройщикам инвесторам, в полном объеме исполнившим свои </w:t>
      </w:r>
      <w:r>
        <w:rPr>
          <w:rFonts w:ascii="PT Astra Serif" w:eastAsiaTheme="minorHAnsi" w:hAnsi="PT Astra Serif" w:cs="PT Astra Serif"/>
          <w:lang w:eastAsia="en-US"/>
        </w:rPr>
        <w:lastRenderedPageBreak/>
        <w:t>обязательства, для реализации специальных проектов строительства законопроектом предлагается внести изменения в части корректировки указанных сроков.</w:t>
      </w:r>
    </w:p>
    <w:p w14:paraId="6DFED066" w14:textId="4AFD5DD6" w:rsidR="005D4556" w:rsidRPr="00A078DC" w:rsidRDefault="005D4556" w:rsidP="00372F40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="000B22CA">
        <w:rPr>
          <w:rFonts w:ascii="PT Astra Serif" w:hAnsi="PT Astra Serif"/>
        </w:rPr>
        <w:t xml:space="preserve">департаментом архитектуры и градостроительства </w:t>
      </w:r>
      <w:r w:rsidRPr="009A1536">
        <w:rPr>
          <w:rFonts w:ascii="PT Astra Serif" w:hAnsi="PT Astra Serif" w:cs="PT Astra Serif"/>
          <w:color w:val="000000"/>
        </w:rPr>
        <w:t xml:space="preserve">совместно с департаментом финансового, правового 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 департамента Е.В. Елисеева, телефон 58 59 94</w:t>
      </w:r>
      <w:r w:rsidRPr="00A078DC">
        <w:rPr>
          <w:rFonts w:ascii="PT Astra Serif" w:hAnsi="PT Astra Serif"/>
        </w:rPr>
        <w:t>).</w:t>
      </w:r>
    </w:p>
    <w:p w14:paraId="50C98DB2" w14:textId="77777777" w:rsidR="005D4556" w:rsidRDefault="005D4556" w:rsidP="005D4556">
      <w:pPr>
        <w:ind w:firstLine="567"/>
        <w:jc w:val="both"/>
        <w:rPr>
          <w:rFonts w:ascii="PT Astra Serif" w:eastAsia="Calibri" w:hAnsi="PT Astra Serif"/>
          <w:lang w:eastAsia="en-US"/>
        </w:rPr>
      </w:pPr>
    </w:p>
    <w:p w14:paraId="58688D6D" w14:textId="77777777" w:rsidR="00372F40" w:rsidRPr="00A078DC" w:rsidRDefault="00372F40" w:rsidP="003A2AFC">
      <w:pPr>
        <w:jc w:val="both"/>
        <w:rPr>
          <w:rFonts w:ascii="PT Astra Serif" w:eastAsia="Calibri" w:hAnsi="PT Astra Serif"/>
          <w:lang w:eastAsia="en-US"/>
        </w:rPr>
      </w:pPr>
    </w:p>
    <w:p w14:paraId="496B6710" w14:textId="77777777" w:rsidR="00927D55" w:rsidRDefault="00927D55" w:rsidP="005D4556">
      <w:r>
        <w:t xml:space="preserve">Министр имущественных отношений </w:t>
      </w:r>
    </w:p>
    <w:p w14:paraId="6E883E95" w14:textId="6F6B6762" w:rsidR="005D4556" w:rsidRPr="00A078DC" w:rsidRDefault="00927D55" w:rsidP="005D4556">
      <w:r>
        <w:t xml:space="preserve">и архитектуры Ульяновской области                                                  </w:t>
      </w:r>
      <w:proofErr w:type="spellStart"/>
      <w:r>
        <w:t>М.В.Додин</w:t>
      </w:r>
      <w:proofErr w:type="spellEnd"/>
    </w:p>
    <w:sectPr w:rsidR="005D4556" w:rsidRPr="00A078DC" w:rsidSect="000928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F9FF9" w14:textId="77777777" w:rsidR="0089599B" w:rsidRDefault="0089599B" w:rsidP="005D4556">
      <w:r>
        <w:separator/>
      </w:r>
    </w:p>
  </w:endnote>
  <w:endnote w:type="continuationSeparator" w:id="0">
    <w:p w14:paraId="6B1DB4FD" w14:textId="77777777" w:rsidR="0089599B" w:rsidRDefault="0089599B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1C5FC" w14:textId="77777777" w:rsidR="0089599B" w:rsidRDefault="0089599B" w:rsidP="005D4556">
      <w:r>
        <w:separator/>
      </w:r>
    </w:p>
  </w:footnote>
  <w:footnote w:type="continuationSeparator" w:id="0">
    <w:p w14:paraId="528D8502" w14:textId="77777777" w:rsidR="0089599B" w:rsidRDefault="0089599B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77777777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C26E7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4178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B73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65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5A9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77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99B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24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1B5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0EF3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garantF1://12038258.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2497</TotalTime>
  <Pages>5</Pages>
  <Words>1210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2023-11-27T08:57:00Z</cp:lastPrinted>
  <dcterms:created xsi:type="dcterms:W3CDTF">2022-04-26T13:32:00Z</dcterms:created>
  <dcterms:modified xsi:type="dcterms:W3CDTF">2023-12-29T14:37:00Z</dcterms:modified>
</cp:coreProperties>
</file>